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35B44" w14:textId="77777777" w:rsidR="006548CD" w:rsidRDefault="00000000">
      <w:pPr>
        <w:tabs>
          <w:tab w:val="left" w:pos="0"/>
        </w:tabs>
        <w:spacing w:after="0"/>
        <w:ind w:left="-426" w:right="-284"/>
        <w:rPr>
          <w:sz w:val="20"/>
          <w:szCs w:val="20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5156B2D3" wp14:editId="06172AD0">
            <wp:simplePos x="0" y="0"/>
            <wp:positionH relativeFrom="margin">
              <wp:posOffset>-168275</wp:posOffset>
            </wp:positionH>
            <wp:positionV relativeFrom="margin">
              <wp:posOffset>-49530</wp:posOffset>
            </wp:positionV>
            <wp:extent cx="3963670" cy="938530"/>
            <wp:effectExtent l="0" t="0" r="0" b="0"/>
            <wp:wrapNone/>
            <wp:docPr id="1" name="Obraz 2" descr="logo W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logo WCZ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67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sz w:val="20"/>
          <w:szCs w:val="20"/>
        </w:rPr>
        <w:tab/>
        <w:t xml:space="preserve">             ul. Podróżnicza 26/28, </w:t>
      </w:r>
    </w:p>
    <w:p w14:paraId="432115F2" w14:textId="77777777" w:rsidR="006548CD" w:rsidRDefault="00000000">
      <w:pPr>
        <w:tabs>
          <w:tab w:val="left" w:pos="0"/>
        </w:tabs>
        <w:spacing w:after="0"/>
        <w:ind w:left="-426" w:right="-284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53-208 Wrocław </w:t>
      </w:r>
    </w:p>
    <w:p w14:paraId="6753C160" w14:textId="77777777" w:rsidR="006548CD" w:rsidRDefault="00000000">
      <w:pPr>
        <w:tabs>
          <w:tab w:val="left" w:pos="0"/>
        </w:tabs>
        <w:spacing w:after="0"/>
        <w:ind w:left="-426" w:right="-28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tel. 71 363 12 23     </w:t>
      </w:r>
    </w:p>
    <w:p w14:paraId="132E5F43" w14:textId="77777777" w:rsidR="006548CD" w:rsidRDefault="00000000">
      <w:pPr>
        <w:tabs>
          <w:tab w:val="left" w:pos="-426"/>
          <w:tab w:val="left" w:pos="0"/>
        </w:tabs>
        <w:spacing w:after="0"/>
        <w:ind w:left="6379" w:right="-284" w:hanging="212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REGON 000313331  </w:t>
      </w:r>
    </w:p>
    <w:p w14:paraId="75094994" w14:textId="77777777" w:rsidR="006548CD" w:rsidRDefault="00000000">
      <w:pPr>
        <w:tabs>
          <w:tab w:val="left" w:pos="0"/>
        </w:tabs>
        <w:spacing w:after="0"/>
        <w:ind w:left="-426" w:right="-426" w:hanging="28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NIP 894-24-60-800  </w:t>
      </w:r>
    </w:p>
    <w:p w14:paraId="0058B479" w14:textId="77777777" w:rsidR="006548CD" w:rsidRDefault="00000000">
      <w:pPr>
        <w:tabs>
          <w:tab w:val="left" w:pos="-426"/>
        </w:tabs>
        <w:spacing w:after="0"/>
        <w:ind w:left="-426" w:right="-426" w:hanging="283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1D21F17" wp14:editId="34FF91AB">
                <wp:extent cx="6645910" cy="19050"/>
                <wp:effectExtent l="0" t="0" r="0" b="0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o:allowincell="f" style="position:absolute;margin-left:0pt;margin-top:-1.55pt;width:523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14:paraId="66102341" w14:textId="77777777" w:rsidR="006548CD" w:rsidRDefault="00000000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</w:rPr>
        <w:t>Program profilaktyki nadwagi i otyłości w środowisku dzieci i młodzieży Wrocławia „Uczeń w Formie”</w:t>
      </w:r>
    </w:p>
    <w:p w14:paraId="14254F48" w14:textId="77777777" w:rsidR="006548CD" w:rsidRDefault="006548CD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765F36C6" w14:textId="77777777" w:rsidR="006548CD" w:rsidRDefault="00000000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DPZ.42.8.8.2026.3.BJÓ                                                                          Wrocław, dnia 02.02.2026r                               </w:t>
      </w:r>
    </w:p>
    <w:p w14:paraId="3DC53DEB" w14:textId="77777777" w:rsidR="006548CD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</w:t>
      </w:r>
    </w:p>
    <w:p w14:paraId="52E5411A" w14:textId="77777777" w:rsidR="006548CD" w:rsidRDefault="0000000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</w:t>
      </w:r>
    </w:p>
    <w:p w14:paraId="3FFF6F64" w14:textId="77777777" w:rsidR="006548CD" w:rsidRDefault="006548C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5612D37" w14:textId="77777777" w:rsidR="006548CD" w:rsidRDefault="0000000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Szanowni Rodzice / Opiekunowie                                              </w:t>
      </w:r>
    </w:p>
    <w:p w14:paraId="3C10614F" w14:textId="77777777" w:rsidR="006548CD" w:rsidRDefault="00000000">
      <w:pPr>
        <w:spacing w:line="240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Serdecznie zapraszamy do udziału w Programie </w:t>
      </w:r>
      <w:r>
        <w:rPr>
          <w:rFonts w:ascii="Verdana" w:hAnsi="Verdana" w:cs="Arial"/>
          <w:sz w:val="20"/>
          <w:szCs w:val="20"/>
        </w:rPr>
        <w:t>profilaktyki nadwagi i otyłości w środowisku dzieci                 i młodzieży Wrocławia „Uczeń w Formie”</w:t>
      </w:r>
      <w:r>
        <w:rPr>
          <w:rFonts w:ascii="Verdana" w:hAnsi="Verdana" w:cstheme="minorHAnsi"/>
          <w:sz w:val="20"/>
          <w:szCs w:val="20"/>
        </w:rPr>
        <w:t xml:space="preserve"> realizowanym przez Wrocławskie Centrum Zdrowia SPZOZ na zlecenie Wydziału Zdrowia i Spraw Społecznych Urzędu Miejskiego Wrocławia. Program realizowany będzie od lutego do listopada 2026 roku. Poniżej przedstawiamy opis działań przewidzianych                  w ramach Programu.</w:t>
      </w:r>
    </w:p>
    <w:p w14:paraId="5B71F4BB" w14:textId="77777777" w:rsidR="006548CD" w:rsidRDefault="00000000">
      <w:pPr>
        <w:rPr>
          <w:rFonts w:ascii="Verdana" w:eastAsia="Calibri" w:hAnsi="Verdana"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  <w:u w:val="single"/>
          <w:lang w:eastAsia="ar-SA"/>
        </w:rPr>
        <w:t>Kwalifikacja uczniów z nadwagą i otyłością do Programu</w:t>
      </w:r>
      <w:r>
        <w:rPr>
          <w:rFonts w:ascii="Verdana" w:eastAsia="Calibri" w:hAnsi="Verdana"/>
          <w:b/>
          <w:sz w:val="20"/>
          <w:szCs w:val="20"/>
          <w:u w:val="single"/>
        </w:rPr>
        <w:t xml:space="preserve">                                  </w:t>
      </w:r>
    </w:p>
    <w:p w14:paraId="3DC68C64" w14:textId="77777777" w:rsidR="006548CD" w:rsidRDefault="00000000">
      <w:pPr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eastAsia="ar-SA"/>
        </w:rPr>
        <w:t xml:space="preserve">W proponowanych działaniach mogą brać udział dzieci </w:t>
      </w:r>
      <w:r>
        <w:rPr>
          <w:rFonts w:ascii="Verdana" w:hAnsi="Verdana" w:cs="Verdana"/>
          <w:sz w:val="20"/>
          <w:szCs w:val="20"/>
        </w:rPr>
        <w:t xml:space="preserve">w wieku od 7 do 14 lat, uczęszczające do wrocławskich szkół podstawowych: klasy I, III, V, VII, </w:t>
      </w:r>
      <w:r>
        <w:rPr>
          <w:rFonts w:ascii="Verdana" w:hAnsi="Verdana" w:cs="Verdana"/>
          <w:sz w:val="20"/>
          <w:szCs w:val="20"/>
          <w:lang w:eastAsia="ar-SA"/>
        </w:rPr>
        <w:t xml:space="preserve">zamieszkałe na terenie Wrocławia.                              </w:t>
      </w:r>
      <w:r>
        <w:rPr>
          <w:rFonts w:ascii="Verdana" w:hAnsi="Verdana" w:cs="Verdana"/>
          <w:sz w:val="20"/>
          <w:szCs w:val="20"/>
        </w:rPr>
        <w:t>W przypadku niższej zgłaszalności do programu dzieci z wymienionych powyżej klas dopuszcza się możliwość udziału w programie dzieci z klas II, IV, VI, VIII oraz nastolatków ze szkół ponadpodstawowych: klasy I-V w pierwszej kolejności z otyłością, a następnie z nadwagą.</w:t>
      </w:r>
      <w:r>
        <w:rPr>
          <w:rFonts w:ascii="Verdana" w:hAnsi="Verdana" w:cs="Verdana"/>
          <w:sz w:val="20"/>
          <w:szCs w:val="20"/>
          <w:lang w:eastAsia="ar-SA"/>
        </w:rPr>
        <w:t xml:space="preserve">                          </w:t>
      </w:r>
    </w:p>
    <w:p w14:paraId="0504A5BC" w14:textId="77777777" w:rsidR="006548CD" w:rsidRDefault="00000000">
      <w:pPr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Podstawą kwalifikacji dzieci do </w:t>
      </w:r>
      <w:r>
        <w:rPr>
          <w:rFonts w:ascii="Verdana" w:hAnsi="Verdana" w:cs="Verdana"/>
          <w:sz w:val="20"/>
          <w:szCs w:val="20"/>
          <w:lang w:eastAsia="ar-SA"/>
        </w:rPr>
        <w:t xml:space="preserve">Programu są badania przesiewowe </w:t>
      </w:r>
      <w:r>
        <w:rPr>
          <w:rFonts w:ascii="Verdana" w:hAnsi="Verdana" w:cs="Verdana"/>
          <w:sz w:val="20"/>
          <w:szCs w:val="20"/>
        </w:rPr>
        <w:t xml:space="preserve">wykonywane przez pielęgniarki środowiska nauczania i wychowania. </w:t>
      </w:r>
    </w:p>
    <w:p w14:paraId="1E56C2C3" w14:textId="77777777" w:rsidR="006548CD" w:rsidRDefault="006548CD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17A85CA" w14:textId="77777777" w:rsidR="006548CD" w:rsidRDefault="00000000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Co należy zrobić, aby Państwa dziecko mogło przystąpić do Programu.</w:t>
      </w: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</w:t>
      </w:r>
    </w:p>
    <w:p w14:paraId="546B4CC8" w14:textId="77777777" w:rsidR="006548CD" w:rsidRDefault="006548C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36D698D" w14:textId="77777777" w:rsidR="006548CD" w:rsidRDefault="00000000">
      <w:pPr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a) Na podstawie</w:t>
      </w:r>
      <w:r>
        <w:rPr>
          <w:rFonts w:ascii="Verdana" w:hAnsi="Verdana" w:cs="Verdana"/>
          <w:sz w:val="20"/>
          <w:szCs w:val="20"/>
        </w:rPr>
        <w:t xml:space="preserve"> wyników bilansów, które były wykonywane wcześniej i przekazywane Państwu w karcie bilansowej przez pielęgniarkę szkolną, możecie się Państwo zorientować, czy wasze dziecko ma nadwagę lub otyłość.</w:t>
      </w:r>
    </w:p>
    <w:p w14:paraId="077723D0" w14:textId="77777777" w:rsidR="006548CD" w:rsidRDefault="00000000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Do Programu mogą się zgłaszać jedynie dzieci, u których zdiagnozowano otyłość lub nadwagę  to jest </w:t>
      </w:r>
      <w:proofErr w:type="spellStart"/>
      <w:r>
        <w:rPr>
          <w:rFonts w:ascii="Verdana" w:hAnsi="Verdana" w:cs="Verdana"/>
          <w:sz w:val="20"/>
          <w:szCs w:val="20"/>
        </w:rPr>
        <w:t>centyl</w:t>
      </w:r>
      <w:proofErr w:type="spellEnd"/>
      <w:r>
        <w:rPr>
          <w:rFonts w:ascii="Verdana" w:hAnsi="Verdana" w:cs="Verdana"/>
          <w:sz w:val="20"/>
          <w:szCs w:val="20"/>
        </w:rPr>
        <w:t xml:space="preserve"> BMI</w:t>
      </w:r>
      <w:r>
        <w:rPr>
          <w:rFonts w:ascii="Verdana" w:hAnsi="Verdana"/>
          <w:sz w:val="20"/>
          <w:szCs w:val="20"/>
        </w:rPr>
        <w:t xml:space="preserve"> dla płci i wieku</w:t>
      </w:r>
      <w:r>
        <w:rPr>
          <w:rFonts w:ascii="Verdana" w:hAnsi="Verdana" w:cs="Verdana"/>
          <w:sz w:val="20"/>
          <w:szCs w:val="20"/>
        </w:rPr>
        <w:t xml:space="preserve"> powyżej 90. Diagnoza: </w:t>
      </w:r>
      <w:r>
        <w:rPr>
          <w:rFonts w:ascii="Verdana" w:hAnsi="Verdana" w:cs="Times New Roman"/>
          <w:sz w:val="20"/>
          <w:szCs w:val="20"/>
        </w:rPr>
        <w:t xml:space="preserve">nadwaga ( 90-97 </w:t>
      </w:r>
      <w:proofErr w:type="spellStart"/>
      <w:r>
        <w:rPr>
          <w:rFonts w:ascii="Verdana" w:hAnsi="Verdana" w:cs="Times New Roman"/>
          <w:sz w:val="20"/>
          <w:szCs w:val="20"/>
        </w:rPr>
        <w:t>centyl</w:t>
      </w:r>
      <w:proofErr w:type="spellEnd"/>
      <w:r>
        <w:rPr>
          <w:rFonts w:ascii="Verdana" w:hAnsi="Verdana" w:cs="Times New Roman"/>
          <w:sz w:val="20"/>
          <w:szCs w:val="20"/>
        </w:rPr>
        <w:t xml:space="preserve">), otyłość ( &gt; 97 </w:t>
      </w:r>
      <w:proofErr w:type="spellStart"/>
      <w:r>
        <w:rPr>
          <w:rFonts w:ascii="Verdana" w:hAnsi="Verdana" w:cs="Times New Roman"/>
          <w:sz w:val="20"/>
          <w:szCs w:val="20"/>
        </w:rPr>
        <w:t>centyla</w:t>
      </w:r>
      <w:proofErr w:type="spellEnd"/>
      <w:r>
        <w:rPr>
          <w:rFonts w:ascii="Verdana" w:hAnsi="Verdana" w:cs="Times New Roman"/>
          <w:sz w:val="20"/>
          <w:szCs w:val="20"/>
        </w:rPr>
        <w:t xml:space="preserve">).                                        Orientacyjnie </w:t>
      </w:r>
      <w:proofErr w:type="spellStart"/>
      <w:r>
        <w:rPr>
          <w:rFonts w:ascii="Verdana" w:hAnsi="Verdana" w:cs="Times New Roman"/>
          <w:sz w:val="20"/>
          <w:szCs w:val="20"/>
        </w:rPr>
        <w:t>centyl</w:t>
      </w:r>
      <w:proofErr w:type="spellEnd"/>
      <w:r>
        <w:rPr>
          <w:rFonts w:ascii="Verdana" w:hAnsi="Verdana" w:cs="Times New Roman"/>
          <w:sz w:val="20"/>
          <w:szCs w:val="20"/>
        </w:rPr>
        <w:t xml:space="preserve"> BMI możecie też Państwo obliczyć sami korzystając z aplikacji w </w:t>
      </w:r>
      <w:proofErr w:type="spellStart"/>
      <w:r>
        <w:rPr>
          <w:rFonts w:ascii="Verdana" w:hAnsi="Verdana" w:cs="Times New Roman"/>
          <w:sz w:val="20"/>
          <w:szCs w:val="20"/>
        </w:rPr>
        <w:t>internecie</w:t>
      </w:r>
      <w:proofErr w:type="spellEnd"/>
      <w:r>
        <w:rPr>
          <w:rFonts w:ascii="Verdana" w:hAnsi="Verdana" w:cs="Times New Roman"/>
          <w:sz w:val="20"/>
          <w:szCs w:val="20"/>
        </w:rPr>
        <w:t xml:space="preserve">.                             </w:t>
      </w:r>
      <w:r>
        <w:rPr>
          <w:lang w:val="x-none" w:eastAsia="ar-SA"/>
        </w:rPr>
        <w:t xml:space="preserve"> </w:t>
      </w:r>
      <w:r>
        <w:rPr>
          <w:lang w:eastAsia="ar-SA"/>
        </w:rPr>
        <w:t>(</w:t>
      </w:r>
      <w:r>
        <w:rPr>
          <w:rFonts w:ascii="Verdana" w:hAnsi="Verdana"/>
          <w:sz w:val="20"/>
          <w:szCs w:val="20"/>
          <w:lang w:val="x-none" w:eastAsia="ar-SA"/>
        </w:rPr>
        <w:t>Kwalifikacja na podstawie obliczonego wskaźnika względnej masy ciała (BMI) odpowiedniego dla płci i wieku  w odniesieniu do siatki centylowej dzieci w wieku 7-18 lat - siatki OLAF i OLA z 2010 roku</w:t>
      </w:r>
      <w:r>
        <w:rPr>
          <w:rFonts w:ascii="Verdana" w:hAnsi="Verdana"/>
          <w:sz w:val="20"/>
          <w:szCs w:val="20"/>
          <w:lang w:eastAsia="ar-SA"/>
        </w:rPr>
        <w:t>)</w:t>
      </w:r>
    </w:p>
    <w:p w14:paraId="00A59106" w14:textId="77777777" w:rsidR="006548CD" w:rsidRDefault="00000000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b) W kolejnym etapie zgłaszacie się Państwo </w:t>
      </w:r>
      <w:r>
        <w:rPr>
          <w:rFonts w:ascii="Verdana" w:hAnsi="Verdana" w:cs="Verdana"/>
          <w:sz w:val="20"/>
          <w:szCs w:val="20"/>
        </w:rPr>
        <w:t>do pielęgniarki środowiska nauczania i wychowania w szkole, w celu potwierdzenia oraz wypisania kwalifikacji do programu.</w:t>
      </w:r>
    </w:p>
    <w:p w14:paraId="6AB937F8" w14:textId="77777777" w:rsidR="006548CD" w:rsidRDefault="00000000">
      <w:pPr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Kwalifikować dzieci do Programu, oprócz pielęgniarek środowiska nauczania i wychowania, mogą również lekarze POZ lub inne osoby uprawnione, które przekażą Państwu wynik badania (diagnoza otyłość/nadwaga) z zaleceniem zgłoszenia się do Programu.</w:t>
      </w:r>
      <w:r>
        <w:rPr>
          <w:rFonts w:ascii="Verdana" w:hAnsi="Verdana" w:cs="Verdana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</w:p>
    <w:p w14:paraId="5EA5060D" w14:textId="77777777" w:rsidR="006548CD" w:rsidRDefault="00000000">
      <w:pPr>
        <w:rPr>
          <w:rFonts w:ascii="Verdana" w:hAnsi="Verdana"/>
          <w:b/>
          <w:sz w:val="20"/>
          <w:szCs w:val="20"/>
          <w:lang w:eastAsia="en-US"/>
        </w:rPr>
      </w:pPr>
      <w:r>
        <w:rPr>
          <w:rFonts w:ascii="Verdana" w:hAnsi="Verdana" w:cs="Verdana"/>
          <w:i/>
          <w:sz w:val="20"/>
          <w:szCs w:val="20"/>
        </w:rPr>
        <w:t xml:space="preserve">c) </w:t>
      </w:r>
      <w:r>
        <w:rPr>
          <w:rFonts w:ascii="Verdana" w:hAnsi="Verdana" w:cs="Verdana"/>
          <w:sz w:val="20"/>
          <w:szCs w:val="20"/>
        </w:rPr>
        <w:t xml:space="preserve">Mając pozytywny wynik badania przesiewowego u swojego dziecka, zgłaszacie się  Państwo do koordynatora Programu dzwoniąc na </w:t>
      </w:r>
      <w:r>
        <w:rPr>
          <w:rFonts w:ascii="Verdana" w:hAnsi="Verdana"/>
          <w:sz w:val="20"/>
          <w:szCs w:val="20"/>
          <w:lang w:eastAsia="en-US"/>
        </w:rPr>
        <w:t xml:space="preserve">numer telefonu  </w:t>
      </w:r>
      <w:r>
        <w:rPr>
          <w:rFonts w:ascii="Verdana" w:hAnsi="Verdana"/>
          <w:b/>
          <w:sz w:val="20"/>
          <w:szCs w:val="20"/>
          <w:lang w:eastAsia="en-US"/>
        </w:rPr>
        <w:t xml:space="preserve">71 335 29 69, 71 335 29 60,                                   </w:t>
      </w:r>
      <w:r>
        <w:rPr>
          <w:rFonts w:ascii="Verdana" w:hAnsi="Verdana"/>
          <w:sz w:val="20"/>
          <w:szCs w:val="20"/>
          <w:lang w:eastAsia="en-US"/>
        </w:rPr>
        <w:t xml:space="preserve">lub w formie pisemnej  na adres  e- mail:bjozefowicz@spzoz.wroc.pl </w:t>
      </w:r>
      <w:r>
        <w:rPr>
          <w:rFonts w:ascii="Verdana" w:hAnsi="Verdana" w:cs="Verdana"/>
          <w:sz w:val="20"/>
          <w:szCs w:val="20"/>
        </w:rPr>
        <w:t>w celu uzyskania szczegółowych informacji na temat możliwości zarejestrowania dziecka do Programu</w:t>
      </w:r>
      <w:r>
        <w:rPr>
          <w:rFonts w:ascii="Verdana" w:hAnsi="Verdana"/>
          <w:sz w:val="20"/>
          <w:szCs w:val="20"/>
          <w:lang w:eastAsia="en-US"/>
        </w:rPr>
        <w:t xml:space="preserve">.                          </w:t>
      </w:r>
    </w:p>
    <w:p w14:paraId="7BE607AC" w14:textId="77777777" w:rsidR="006548CD" w:rsidRDefault="00000000">
      <w:pPr>
        <w:spacing w:before="240" w:after="240" w:line="240" w:lineRule="auto"/>
        <w:rPr>
          <w:rFonts w:ascii="Verdana" w:hAnsi="Verdana" w:cs="Verdana"/>
          <w:b/>
          <w:sz w:val="20"/>
          <w:szCs w:val="20"/>
          <w:lang w:eastAsia="ar-SA"/>
        </w:rPr>
      </w:pPr>
      <w:r>
        <w:rPr>
          <w:rFonts w:ascii="Verdana" w:hAnsi="Verdana" w:cs="Verdana"/>
          <w:b/>
          <w:sz w:val="20"/>
          <w:szCs w:val="20"/>
          <w:lang w:eastAsia="ar-SA"/>
        </w:rPr>
        <w:t xml:space="preserve">Po zgłoszeniu się do Programu nastąpi ustalenie terminu pierwszych trzech konsultacji- dietetycznej, psychologicznej i z zakresu aktywności fizycznej, podczas których zapadnie decyzja o zakwalifikowaniu dziecka do Programu.                                                                         </w:t>
      </w:r>
      <w:r>
        <w:rPr>
          <w:rFonts w:ascii="Verdana" w:hAnsi="Verdana" w:cs="Verdana"/>
          <w:b/>
          <w:sz w:val="20"/>
          <w:szCs w:val="20"/>
          <w:lang w:eastAsia="ar-SA"/>
        </w:rPr>
        <w:lastRenderedPageBreak/>
        <w:t>Liczba miejsc jest ograniczona, kwalifikacja do programu będzie trwała do momentu naboru 110 dzieci.</w:t>
      </w:r>
    </w:p>
    <w:p w14:paraId="42C1415A" w14:textId="77777777" w:rsidR="006548CD" w:rsidRDefault="00000000">
      <w:pPr>
        <w:spacing w:before="240" w:after="240" w:line="24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  <w:lang w:eastAsia="ar-SA"/>
        </w:rPr>
        <w:t xml:space="preserve">Na konsultacje proszę zabrać ze sobą </w:t>
      </w:r>
      <w:r>
        <w:rPr>
          <w:rFonts w:ascii="Verdana" w:hAnsi="Verdana" w:cs="Verdana"/>
          <w:b/>
          <w:sz w:val="20"/>
          <w:szCs w:val="20"/>
          <w:lang w:eastAsia="ar-SA"/>
        </w:rPr>
        <w:t>aktualny wynik badania przesiewowego</w:t>
      </w:r>
      <w:r>
        <w:rPr>
          <w:rFonts w:ascii="Verdana" w:hAnsi="Verdana" w:cs="Verdana"/>
          <w:sz w:val="20"/>
          <w:szCs w:val="20"/>
          <w:lang w:eastAsia="ar-SA"/>
        </w:rPr>
        <w:t xml:space="preserve"> z diagnozą nadwaga/otyłość oraz wypełniony i podpisany formularz zgłoszeniowy pn. </w:t>
      </w:r>
      <w:r>
        <w:rPr>
          <w:rFonts w:ascii="Verdana" w:hAnsi="Verdana" w:cs="Arial"/>
          <w:b/>
          <w:sz w:val="20"/>
          <w:szCs w:val="20"/>
        </w:rPr>
        <w:t>Karta uczestnika programu pn.</w:t>
      </w:r>
      <w:r>
        <w:rPr>
          <w:rFonts w:ascii="Verdana" w:hAnsi="Verdana" w:cs="Arial"/>
          <w:b/>
          <w:bCs/>
          <w:sz w:val="20"/>
          <w:szCs w:val="20"/>
        </w:rPr>
        <w:t xml:space="preserve"> „</w:t>
      </w:r>
      <w:r>
        <w:rPr>
          <w:rFonts w:ascii="Verdana" w:hAnsi="Verdana" w:cs="Arial"/>
          <w:b/>
          <w:sz w:val="20"/>
          <w:szCs w:val="20"/>
        </w:rPr>
        <w:t>Program profilaktyki nadwagi i otyłości w środowisku dzieci i młodzieży Wrocławia „Uczeń w Formie””</w:t>
      </w:r>
      <w:r>
        <w:rPr>
          <w:rFonts w:ascii="Verdana" w:hAnsi="Verdana" w:cs="Arial"/>
          <w:b/>
          <w:bCs/>
          <w:sz w:val="20"/>
          <w:szCs w:val="20"/>
        </w:rPr>
        <w:t xml:space="preserve">  </w:t>
      </w:r>
      <w:r>
        <w:rPr>
          <w:rFonts w:ascii="Verdana" w:hAnsi="Verdana" w:cs="Arial"/>
          <w:bCs/>
          <w:sz w:val="20"/>
          <w:szCs w:val="20"/>
        </w:rPr>
        <w:t>(dostępny u koordynatora programu)</w:t>
      </w:r>
      <w:r>
        <w:rPr>
          <w:rFonts w:ascii="Verdana" w:hAnsi="Verdana" w:cs="Arial"/>
          <w:b/>
          <w:bCs/>
          <w:sz w:val="20"/>
          <w:szCs w:val="20"/>
        </w:rPr>
        <w:t xml:space="preserve">     </w:t>
      </w:r>
    </w:p>
    <w:p w14:paraId="0AF4FAE2" w14:textId="77777777" w:rsidR="006548CD" w:rsidRDefault="00000000">
      <w:pPr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KRYTERIA WYŁĄCZENIA  Z UDZIAŁU W PROGRAMIE:</w:t>
      </w:r>
    </w:p>
    <w:p w14:paraId="734953C4" w14:textId="77777777" w:rsidR="006548CD" w:rsidRDefault="00000000">
      <w:pPr>
        <w:ind w:left="567" w:hanging="567"/>
        <w:rPr>
          <w:rFonts w:ascii="Verdana" w:hAnsi="Verdana" w:cs="Verdana"/>
          <w:sz w:val="20"/>
          <w:szCs w:val="20"/>
          <w:lang w:eastAsia="ar-SA"/>
        </w:rPr>
      </w:pPr>
      <w:r>
        <w:rPr>
          <w:rFonts w:ascii="Verdana" w:hAnsi="Verdana" w:cs="Verdana"/>
          <w:sz w:val="20"/>
          <w:szCs w:val="20"/>
          <w:lang w:eastAsia="ar-SA"/>
        </w:rPr>
        <w:t xml:space="preserve">W Programie </w:t>
      </w:r>
      <w:r>
        <w:rPr>
          <w:rFonts w:ascii="Verdana" w:hAnsi="Verdana" w:cs="Verdana"/>
          <w:b/>
          <w:sz w:val="20"/>
          <w:szCs w:val="20"/>
          <w:lang w:eastAsia="ar-SA"/>
        </w:rPr>
        <w:t>nie mogą</w:t>
      </w:r>
      <w:r>
        <w:rPr>
          <w:rFonts w:ascii="Verdana" w:hAnsi="Verdana" w:cs="Verdana"/>
          <w:sz w:val="20"/>
          <w:szCs w:val="20"/>
          <w:lang w:eastAsia="ar-SA"/>
        </w:rPr>
        <w:t xml:space="preserve"> uczestniczyć dzieci:</w:t>
      </w:r>
    </w:p>
    <w:p w14:paraId="5F1F71B9" w14:textId="77777777" w:rsidR="006548CD" w:rsidRDefault="00000000">
      <w:pPr>
        <w:rPr>
          <w:rFonts w:ascii="Verdana" w:eastAsia="Calibri" w:hAnsi="Verdana"/>
          <w:sz w:val="20"/>
          <w:szCs w:val="20"/>
          <w:lang w:eastAsia="ar-SA"/>
        </w:rPr>
      </w:pPr>
      <w:r>
        <w:rPr>
          <w:rFonts w:ascii="Verdana" w:eastAsia="Calibri" w:hAnsi="Verdana"/>
          <w:sz w:val="20"/>
          <w:szCs w:val="20"/>
          <w:lang w:eastAsia="ar-SA"/>
        </w:rPr>
        <w:t xml:space="preserve">● u których leczy się otyłość poza programem,                                                                                                                                ● które pozostają pod opieką poradni specjalistycznej w związku z chorobą przewlekłą.                                       </w:t>
      </w:r>
      <w:r>
        <w:rPr>
          <w:rFonts w:ascii="Verdana" w:eastAsia="Calibri" w:hAnsi="Verdana" w:cs="Verdana"/>
          <w:sz w:val="20"/>
          <w:szCs w:val="20"/>
          <w:lang w:eastAsia="ar-SA"/>
        </w:rPr>
        <w:t xml:space="preserve">● które mają przeciwwskazania lekarskie do udziału w interwencji </w:t>
      </w:r>
      <w:proofErr w:type="spellStart"/>
      <w:r>
        <w:rPr>
          <w:rFonts w:ascii="Verdana" w:eastAsia="Calibri" w:hAnsi="Verdana" w:cs="Verdana"/>
          <w:sz w:val="20"/>
          <w:szCs w:val="20"/>
          <w:lang w:eastAsia="ar-SA"/>
        </w:rPr>
        <w:t>multikomponentowej</w:t>
      </w:r>
      <w:proofErr w:type="spellEnd"/>
      <w:r>
        <w:rPr>
          <w:rFonts w:ascii="Verdana" w:eastAsia="Calibri" w:hAnsi="Verdana" w:cs="Verdana"/>
          <w:sz w:val="20"/>
          <w:szCs w:val="20"/>
          <w:lang w:eastAsia="ar-SA"/>
        </w:rPr>
        <w:t>.</w:t>
      </w:r>
    </w:p>
    <w:p w14:paraId="545AB939" w14:textId="77777777" w:rsidR="006548CD" w:rsidRDefault="00000000">
      <w:pPr>
        <w:rPr>
          <w:rFonts w:ascii="Verdana" w:eastAsia="Calibri" w:hAnsi="Verdana"/>
          <w:sz w:val="20"/>
          <w:szCs w:val="20"/>
          <w:lang w:eastAsia="ar-SA"/>
        </w:rPr>
      </w:pPr>
      <w:r>
        <w:rPr>
          <w:rFonts w:ascii="Verdana" w:hAnsi="Verdana" w:cs="Verdana"/>
          <w:sz w:val="20"/>
          <w:szCs w:val="20"/>
          <w:lang w:eastAsia="ar-SA"/>
        </w:rPr>
        <w:t xml:space="preserve"> </w:t>
      </w:r>
      <w:r>
        <w:rPr>
          <w:rFonts w:ascii="Verdana" w:eastAsia="Calibri" w:hAnsi="Verdana"/>
          <w:b/>
          <w:sz w:val="20"/>
          <w:szCs w:val="20"/>
          <w:u w:val="single"/>
          <w:lang w:eastAsia="ar-SA"/>
        </w:rPr>
        <w:t xml:space="preserve">Informacja o działaniach podejmowanych w Programie   </w:t>
      </w:r>
    </w:p>
    <w:p w14:paraId="37809294" w14:textId="77777777" w:rsidR="006548CD" w:rsidRDefault="00000000">
      <w:pPr>
        <w:rPr>
          <w:rFonts w:ascii="Verdana" w:eastAsia="Calibri" w:hAnsi="Verdana"/>
          <w:sz w:val="20"/>
          <w:szCs w:val="20"/>
          <w:lang w:eastAsia="ar-SA"/>
        </w:rPr>
      </w:pPr>
      <w:r>
        <w:rPr>
          <w:rFonts w:ascii="Verdana" w:eastAsia="Calibri" w:hAnsi="Verdana"/>
          <w:sz w:val="20"/>
          <w:szCs w:val="20"/>
          <w:lang w:eastAsia="ar-SA"/>
        </w:rPr>
        <w:t xml:space="preserve">Termin realizacji działań: luty - listopad 2026     </w:t>
      </w:r>
    </w:p>
    <w:p w14:paraId="5A840D8F" w14:textId="77777777" w:rsidR="006548CD" w:rsidRDefault="00000000">
      <w:pPr>
        <w:spacing w:beforeAutospacing="1" w:afterAutospacing="1" w:line="240" w:lineRule="auto"/>
        <w:rPr>
          <w:rFonts w:ascii="Verdana" w:hAnsi="Verdana" w:cs="Verdana"/>
          <w:iCs/>
          <w:sz w:val="20"/>
          <w:szCs w:val="20"/>
          <w:lang w:eastAsia="ar-SA"/>
        </w:rPr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● Indywidualna edukacja zdrowotna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(stacjonarna) w </w:t>
      </w:r>
      <w:r>
        <w:rPr>
          <w:rFonts w:ascii="Verdana" w:hAnsi="Verdana"/>
          <w:sz w:val="20"/>
          <w:szCs w:val="20"/>
        </w:rPr>
        <w:t> Przychodni Wrocław Stare Miasto na pl. Dominikańskim 6 we Wrocławiu</w:t>
      </w:r>
      <w:r>
        <w:rPr>
          <w:rFonts w:ascii="Verdana" w:hAnsi="Verdana" w:cs="Verdana"/>
          <w:iCs/>
          <w:sz w:val="20"/>
          <w:szCs w:val="20"/>
          <w:lang w:eastAsia="ar-SA"/>
        </w:rPr>
        <w:t xml:space="preserve">                                       </w:t>
      </w:r>
      <w:hyperlink r:id="rId8">
        <w:r>
          <w:rPr>
            <w:rStyle w:val="Hipercze"/>
            <w:rFonts w:ascii="Verdana" w:hAnsi="Verdana" w:cs="Calibri"/>
            <w:color w:val="auto"/>
            <w:sz w:val="20"/>
            <w:szCs w:val="20"/>
            <w:lang w:eastAsia="en-US"/>
          </w:rPr>
          <w:t>https://www.google.com/search?client=firefox-b-d&amp;q=Przychodnia+Stare+Miasto+pl.+Dominika%C5%84ski+6</w:t>
        </w:r>
      </w:hyperlink>
      <w:r>
        <w:rPr>
          <w:rFonts w:ascii="Verdana" w:hAnsi="Verdana"/>
          <w:sz w:val="20"/>
          <w:szCs w:val="20"/>
          <w:u w:val="single"/>
          <w:lang w:eastAsia="en-US"/>
        </w:rPr>
        <w:t>++</w:t>
      </w:r>
    </w:p>
    <w:p w14:paraId="1708FFF8" w14:textId="77777777" w:rsidR="006548CD" w:rsidRDefault="00000000">
      <w:pPr>
        <w:spacing w:beforeAutospacing="1" w:afterAutospacing="1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  <w:lang w:eastAsia="ar-SA"/>
        </w:rPr>
        <w:t>W ramach działania każde zakwalifikowane do Programu dziecko będzie musiało skorzystać                         z indywidualnej edukacji prowadzonej przez specjalistów: dietetyka</w:t>
      </w:r>
      <w:r>
        <w:rPr>
          <w:rFonts w:ascii="Verdana" w:hAnsi="Verdana"/>
          <w:b/>
          <w:bCs/>
          <w:sz w:val="20"/>
          <w:szCs w:val="20"/>
        </w:rPr>
        <w:t xml:space="preserve">, </w:t>
      </w:r>
      <w:r>
        <w:rPr>
          <w:rFonts w:ascii="Verdana" w:hAnsi="Verdana" w:cs="Verdana"/>
          <w:bCs/>
          <w:sz w:val="20"/>
          <w:szCs w:val="20"/>
          <w:lang w:eastAsia="ar-SA"/>
        </w:rPr>
        <w:t>psychologa</w:t>
      </w:r>
      <w:r>
        <w:rPr>
          <w:rFonts w:ascii="Verdana" w:hAnsi="Verdana"/>
          <w:b/>
          <w:bCs/>
          <w:sz w:val="20"/>
          <w:szCs w:val="20"/>
        </w:rPr>
        <w:t xml:space="preserve">, </w:t>
      </w:r>
      <w:r>
        <w:rPr>
          <w:rFonts w:ascii="Verdana" w:hAnsi="Verdana" w:cs="Verdana"/>
          <w:bCs/>
          <w:sz w:val="20"/>
          <w:szCs w:val="20"/>
          <w:lang w:eastAsia="ar-SA"/>
        </w:rPr>
        <w:t>fizjoterapeutę.</w:t>
      </w:r>
    </w:p>
    <w:p w14:paraId="4F50787A" w14:textId="77777777" w:rsidR="006548CD" w:rsidRDefault="00000000">
      <w:pPr>
        <w:spacing w:after="0" w:line="240" w:lineRule="auto"/>
        <w:rPr>
          <w:rFonts w:ascii="Verdana" w:hAnsi="Verdana"/>
          <w:bCs/>
          <w:sz w:val="20"/>
          <w:szCs w:val="20"/>
          <w:lang w:eastAsia="ar-SA"/>
        </w:rPr>
      </w:pPr>
      <w:r>
        <w:rPr>
          <w:rFonts w:ascii="Verdana" w:hAnsi="Verdana"/>
          <w:bCs/>
          <w:sz w:val="20"/>
          <w:szCs w:val="20"/>
          <w:lang w:eastAsia="ar-SA"/>
        </w:rPr>
        <w:t xml:space="preserve">W ramach konsultacji u specjalistów planowane są u każdego ze specjalistów obowiązkowe wizyty: </w:t>
      </w:r>
      <w:r>
        <w:rPr>
          <w:rFonts w:ascii="Verdana" w:hAnsi="Verdana"/>
          <w:b/>
          <w:bCs/>
          <w:sz w:val="20"/>
          <w:szCs w:val="20"/>
          <w:lang w:eastAsia="ar-SA"/>
        </w:rPr>
        <w:t>pierwszorazowa</w:t>
      </w:r>
      <w:r>
        <w:rPr>
          <w:rFonts w:ascii="Verdana" w:hAnsi="Verdana"/>
          <w:bCs/>
          <w:sz w:val="20"/>
          <w:szCs w:val="20"/>
          <w:lang w:eastAsia="ar-SA"/>
        </w:rPr>
        <w:t xml:space="preserve"> oraz </w:t>
      </w:r>
      <w:r>
        <w:rPr>
          <w:rFonts w:ascii="Verdana" w:hAnsi="Verdana"/>
          <w:b/>
          <w:bCs/>
          <w:sz w:val="20"/>
          <w:szCs w:val="20"/>
          <w:lang w:eastAsia="ar-SA"/>
        </w:rPr>
        <w:t>końcowa</w:t>
      </w:r>
      <w:r>
        <w:rPr>
          <w:rFonts w:ascii="Verdana" w:hAnsi="Verdana"/>
          <w:bCs/>
          <w:sz w:val="20"/>
          <w:szCs w:val="20"/>
          <w:lang w:eastAsia="ar-SA"/>
        </w:rPr>
        <w:t xml:space="preserve">. Po pierwszej wizycie u specjalistów zostanie opracowany zindywidualizowany plan kolejnych spotkań, który powinien obejmować dodatkowe godziny, </w:t>
      </w:r>
      <w:r>
        <w:rPr>
          <w:rFonts w:ascii="Verdana" w:eastAsia="SimSun" w:hAnsi="Verdana" w:cs="Arial"/>
          <w:iCs/>
          <w:kern w:val="2"/>
          <w:sz w:val="20"/>
          <w:szCs w:val="20"/>
          <w:lang w:eastAsia="en-US"/>
        </w:rPr>
        <w:t xml:space="preserve">łącznie uczestnikowi w ramach Programu można zapewnić </w:t>
      </w:r>
      <w:r>
        <w:rPr>
          <w:rFonts w:ascii="Verdana" w:eastAsia="SimSun" w:hAnsi="Verdana" w:cs="Arial"/>
          <w:b/>
          <w:iCs/>
          <w:kern w:val="2"/>
          <w:sz w:val="20"/>
          <w:szCs w:val="20"/>
          <w:lang w:eastAsia="en-US"/>
        </w:rPr>
        <w:t xml:space="preserve">30h </w:t>
      </w:r>
      <w:r>
        <w:rPr>
          <w:rFonts w:ascii="Verdana" w:eastAsia="SimSun" w:hAnsi="Verdana" w:cs="Arial"/>
          <w:iCs/>
          <w:kern w:val="2"/>
          <w:sz w:val="20"/>
          <w:szCs w:val="20"/>
          <w:lang w:eastAsia="en-US"/>
        </w:rPr>
        <w:t>interwencji)</w:t>
      </w:r>
      <w:r>
        <w:rPr>
          <w:rFonts w:ascii="Verdana" w:hAnsi="Verdana"/>
          <w:bCs/>
          <w:sz w:val="20"/>
          <w:szCs w:val="20"/>
          <w:lang w:eastAsia="ar-SA"/>
        </w:rPr>
        <w:t xml:space="preserve"> mogą to być do wyboru:</w:t>
      </w:r>
    </w:p>
    <w:p w14:paraId="5D2AC0AD" w14:textId="77777777" w:rsidR="006548CD" w:rsidRDefault="00000000">
      <w:pPr>
        <w:spacing w:after="0" w:line="240" w:lineRule="auto"/>
        <w:rPr>
          <w:rFonts w:ascii="Verdana" w:hAnsi="Verdana" w:cs="Verdana"/>
          <w:bCs/>
          <w:sz w:val="20"/>
          <w:szCs w:val="20"/>
          <w:lang w:eastAsia="ar-SA"/>
        </w:rPr>
      </w:pP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</w:p>
    <w:p w14:paraId="4C2E9D51" w14:textId="77777777" w:rsidR="006548CD" w:rsidRDefault="00000000">
      <w:pPr>
        <w:spacing w:after="0" w:line="240" w:lineRule="auto"/>
        <w:rPr>
          <w:rFonts w:ascii="Verdana" w:hAnsi="Verdana" w:cs="Verdana"/>
          <w:b/>
          <w:bCs/>
          <w:sz w:val="20"/>
          <w:szCs w:val="20"/>
          <w:lang w:eastAsia="ar-SA"/>
        </w:rPr>
      </w:pPr>
      <w:r>
        <w:rPr>
          <w:rFonts w:ascii="Verdana" w:hAnsi="Verdana"/>
          <w:b/>
          <w:bCs/>
          <w:sz w:val="20"/>
          <w:szCs w:val="20"/>
          <w:lang w:eastAsia="ar-SA"/>
        </w:rPr>
        <w:t>Kolejne konsultacje u specjalistów (dietetyk, psycholog,</w:t>
      </w:r>
      <w:r>
        <w:rPr>
          <w:rFonts w:ascii="Verdana" w:hAnsi="Verdana" w:cs="Verdana"/>
          <w:b/>
          <w:bCs/>
          <w:sz w:val="20"/>
          <w:szCs w:val="20"/>
          <w:lang w:eastAsia="ar-SA"/>
        </w:rPr>
        <w:t xml:space="preserve"> fizjoterapeuta)</w:t>
      </w:r>
    </w:p>
    <w:p w14:paraId="3355F88E" w14:textId="77777777" w:rsidR="006548CD" w:rsidRDefault="006548CD">
      <w:pPr>
        <w:spacing w:after="0" w:line="240" w:lineRule="auto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14:paraId="042D280C" w14:textId="77777777" w:rsidR="006548CD" w:rsidRDefault="00000000">
      <w:pPr>
        <w:pStyle w:val="Akapitzlist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lang w:eastAsia="ar-SA"/>
        </w:rPr>
        <w:t>● Grupowe zajęcia z zakresu aktywności ruchowej</w:t>
      </w:r>
      <w:r>
        <w:rPr>
          <w:rFonts w:ascii="Verdana" w:hAnsi="Verdana"/>
          <w:bCs/>
          <w:sz w:val="20"/>
          <w:szCs w:val="20"/>
          <w:lang w:eastAsia="ar-SA"/>
        </w:rPr>
        <w:t xml:space="preserve"> (</w:t>
      </w:r>
      <w:r>
        <w:rPr>
          <w:rFonts w:ascii="Verdana" w:hAnsi="Verdana"/>
          <w:sz w:val="20"/>
          <w:szCs w:val="20"/>
        </w:rPr>
        <w:t xml:space="preserve">Szczegółowe informacje dotyczące formy zajęć, lokalizacji, terminów realizacji oraz wyznaczonych realizatorów zadania zostaną podane w terminie późniejszym, po wyborze realizatora działania).                                                                                                            </w:t>
      </w:r>
    </w:p>
    <w:p w14:paraId="5365FA46" w14:textId="77777777" w:rsidR="006548CD" w:rsidRDefault="00000000">
      <w:pPr>
        <w:spacing w:beforeAutospacing="1" w:afterAutospacing="1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lang w:eastAsia="ar-SA"/>
        </w:rPr>
        <w:t>● Grupowe warsztaty dietetyczne</w:t>
      </w:r>
      <w:r>
        <w:rPr>
          <w:rFonts w:ascii="Verdana" w:hAnsi="Verdana"/>
          <w:bCs/>
          <w:sz w:val="20"/>
          <w:szCs w:val="20"/>
          <w:lang w:eastAsia="ar-SA"/>
        </w:rPr>
        <w:t xml:space="preserve">  (</w:t>
      </w:r>
      <w:r>
        <w:rPr>
          <w:rFonts w:ascii="Verdana" w:hAnsi="Verdana"/>
          <w:sz w:val="20"/>
          <w:szCs w:val="20"/>
        </w:rPr>
        <w:t>Szczegółowe informacje dotyczące formy zajęć, lokalizacji, terminów realizacji oraz wyznaczonych realizatorów zadania zostaną podane w terminie późniejszym, po wyborze realizatora działania)</w:t>
      </w:r>
    </w:p>
    <w:p w14:paraId="0A3F25D3" w14:textId="77777777" w:rsidR="006548CD" w:rsidRDefault="00000000">
      <w:pPr>
        <w:spacing w:beforeAutospacing="1" w:afterAutospacing="1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eastAsia="ar-SA"/>
        </w:rPr>
        <w:t xml:space="preserve">Każde zajęcia trwać będą około 60 minut. </w:t>
      </w:r>
      <w:r>
        <w:rPr>
          <w:rFonts w:ascii="Verdana" w:hAnsi="Verdana"/>
          <w:sz w:val="20"/>
          <w:szCs w:val="20"/>
        </w:rPr>
        <w:t xml:space="preserve">W trakcie jednego spotkania możliwe będzie uczestnictwo w  2 zajęciach ( łącznie około 2 godziny). </w:t>
      </w:r>
      <w:r>
        <w:rPr>
          <w:rFonts w:ascii="Verdana" w:hAnsi="Verdana" w:cs="Verdana"/>
          <w:sz w:val="20"/>
          <w:szCs w:val="20"/>
        </w:rPr>
        <w:t>Zajęcia prowadzone będą metodą warsztatową polegającą na wspólnym przygotowaniu przez dziecko i rodzica/opiekuna prawnego zdrowej przekąski</w:t>
      </w:r>
      <w:r>
        <w:rPr>
          <w:rFonts w:ascii="Verdana" w:hAnsi="Verdana"/>
          <w:sz w:val="20"/>
          <w:szCs w:val="20"/>
        </w:rPr>
        <w:t>. W trakcie przygotowywania uczestnicy poznają walory zdrowotne stosowanych składników. Warsztaty kończą się wspólną konsumpcją.</w:t>
      </w:r>
      <w:r>
        <w:rPr>
          <w:rFonts w:ascii="Verdana" w:hAnsi="Verdana"/>
          <w:bCs/>
          <w:sz w:val="20"/>
          <w:szCs w:val="20"/>
        </w:rPr>
        <w:t xml:space="preserve">  Planuje się</w:t>
      </w:r>
      <w:r>
        <w:rPr>
          <w:rFonts w:ascii="Verdana" w:hAnsi="Verdana"/>
          <w:sz w:val="20"/>
          <w:szCs w:val="20"/>
        </w:rPr>
        <w:t xml:space="preserve"> prowadzenie </w:t>
      </w:r>
      <w:r>
        <w:rPr>
          <w:rFonts w:ascii="Verdana" w:hAnsi="Verdana"/>
          <w:bCs/>
          <w:sz w:val="20"/>
          <w:szCs w:val="20"/>
        </w:rPr>
        <w:t xml:space="preserve">zajęć w grupach około 10 - 12 osobowych (dziecko plus rodzice/opiekunowie prawni). </w:t>
      </w:r>
      <w:r>
        <w:rPr>
          <w:rFonts w:ascii="Verdana" w:hAnsi="Verdana"/>
          <w:sz w:val="20"/>
          <w:szCs w:val="20"/>
        </w:rPr>
        <w:t>Uczestnikom Programu zapewnia się udział w około 6 warsztatach żywieniowych.</w:t>
      </w:r>
    </w:p>
    <w:p w14:paraId="339AD3B0" w14:textId="77777777" w:rsidR="006548CD" w:rsidRDefault="00000000">
      <w:pPr>
        <w:rPr>
          <w:rFonts w:ascii="Verdana" w:hAnsi="Verdana"/>
          <w:bCs/>
          <w:sz w:val="20"/>
          <w:szCs w:val="20"/>
          <w:lang w:eastAsia="ar-SA"/>
        </w:rPr>
      </w:pPr>
      <w:r>
        <w:rPr>
          <w:rFonts w:ascii="Verdana" w:hAnsi="Verdana"/>
          <w:bCs/>
          <w:sz w:val="20"/>
          <w:szCs w:val="20"/>
          <w:lang w:eastAsia="ar-SA"/>
        </w:rPr>
        <w:t xml:space="preserve">● </w:t>
      </w:r>
      <w:r>
        <w:rPr>
          <w:rFonts w:ascii="Verdana" w:hAnsi="Verdana"/>
          <w:b/>
          <w:bCs/>
          <w:sz w:val="20"/>
          <w:szCs w:val="20"/>
          <w:lang w:eastAsia="ar-SA"/>
        </w:rPr>
        <w:t>końcowa wizyta u lekarza</w:t>
      </w:r>
      <w:r>
        <w:rPr>
          <w:rFonts w:ascii="Verdana" w:hAnsi="Verdana"/>
          <w:bCs/>
          <w:sz w:val="20"/>
          <w:szCs w:val="20"/>
          <w:lang w:eastAsia="ar-SA"/>
        </w:rPr>
        <w:t xml:space="preserve">                                                                                                              Po zakończeniu wszystkich wizyt u specjalistów (dietetyk, psycholog, specjalista w zakresie aktywności ruchowej) oraz udziału w zaplanowanych zajęciach ruchowych i warsztatach żywieniowych przeprowadzona będzie </w:t>
      </w:r>
      <w:r>
        <w:rPr>
          <w:rFonts w:ascii="Verdana" w:hAnsi="Verdana"/>
          <w:b/>
          <w:bCs/>
          <w:sz w:val="20"/>
          <w:szCs w:val="20"/>
          <w:lang w:eastAsia="ar-SA"/>
        </w:rPr>
        <w:t>końcowa wizyta u lekarza</w:t>
      </w:r>
      <w:r>
        <w:rPr>
          <w:rFonts w:ascii="Verdana" w:hAnsi="Verdana"/>
          <w:bCs/>
          <w:sz w:val="20"/>
          <w:szCs w:val="20"/>
          <w:lang w:eastAsia="ar-SA"/>
        </w:rPr>
        <w:t xml:space="preserve"> podsumowująca wyniki przeprowadzonych działań.</w:t>
      </w:r>
    </w:p>
    <w:p w14:paraId="55B7DE14" w14:textId="77777777" w:rsidR="006548CD" w:rsidRDefault="00000000">
      <w:pPr>
        <w:tabs>
          <w:tab w:val="left" w:pos="7728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lastRenderedPageBreak/>
        <w:t>Udział w Programie jest  bezpłatny, finansowany z budżetu Miasta Wrocławia.</w:t>
      </w:r>
      <w:r>
        <w:rPr>
          <w:rFonts w:ascii="Verdana" w:hAnsi="Verdana" w:cs="Arial"/>
          <w:b/>
          <w:sz w:val="20"/>
          <w:szCs w:val="20"/>
        </w:rPr>
        <w:t xml:space="preserve"> </w:t>
      </w:r>
    </w:p>
    <w:p w14:paraId="09CF88A0" w14:textId="77777777" w:rsidR="006548CD" w:rsidRDefault="00000000">
      <w:pPr>
        <w:spacing w:line="240" w:lineRule="auto"/>
        <w:rPr>
          <w:rFonts w:ascii="Verdana" w:hAnsi="Verdana"/>
          <w:bCs/>
          <w:sz w:val="20"/>
          <w:szCs w:val="20"/>
          <w:lang w:eastAsia="ar-SA"/>
        </w:rPr>
      </w:pPr>
      <w:r>
        <w:rPr>
          <w:rFonts w:ascii="Verdana" w:hAnsi="Verdana" w:cstheme="minorHAnsi"/>
          <w:bCs/>
          <w:sz w:val="20"/>
          <w:szCs w:val="20"/>
        </w:rPr>
        <w:t>W przypadku dodatkowych pytań lub problemów z zarejestrowaniem na konsultacje  oraz pozostałe zajęcia prosimy o kontakt z biurem.</w:t>
      </w:r>
    </w:p>
    <w:p w14:paraId="79B9100E" w14:textId="77777777" w:rsidR="006548CD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Koordynator programu: Beata Józefowicz  tel.71 335 29 69   e-mail:bjozefowicz@spzoz.wroc.pl  </w:t>
      </w:r>
    </w:p>
    <w:p w14:paraId="4BA9D030" w14:textId="77777777" w:rsidR="006548CD" w:rsidRDefault="0000000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Koordynator programu: Karolina Hołownia-Twardowska, tel.71 335 29 60                                                                     e-mail:kholownia@spzoz.wroc.pl  </w:t>
      </w:r>
    </w:p>
    <w:p w14:paraId="4CA498E1" w14:textId="77777777" w:rsidR="006548CD" w:rsidRDefault="006548CD">
      <w:pPr>
        <w:tabs>
          <w:tab w:val="left" w:pos="7728"/>
        </w:tabs>
        <w:rPr>
          <w:rFonts w:ascii="Verdana" w:hAnsi="Verdana" w:cs="Arial"/>
          <w:b/>
          <w:sz w:val="20"/>
          <w:szCs w:val="20"/>
        </w:rPr>
      </w:pPr>
    </w:p>
    <w:p w14:paraId="6189C89A" w14:textId="77777777" w:rsidR="006548CD" w:rsidRDefault="006548CD">
      <w:pPr>
        <w:tabs>
          <w:tab w:val="left" w:pos="7728"/>
        </w:tabs>
        <w:rPr>
          <w:rFonts w:ascii="Verdana" w:hAnsi="Verdana" w:cs="Arial"/>
          <w:b/>
          <w:sz w:val="20"/>
          <w:szCs w:val="20"/>
        </w:rPr>
      </w:pPr>
    </w:p>
    <w:p w14:paraId="7DE1A61E" w14:textId="77777777" w:rsidR="006548CD" w:rsidRDefault="006548CD">
      <w:pPr>
        <w:tabs>
          <w:tab w:val="left" w:pos="7728"/>
        </w:tabs>
        <w:rPr>
          <w:rFonts w:ascii="Verdana" w:hAnsi="Verdana" w:cs="Arial"/>
          <w:b/>
          <w:sz w:val="20"/>
          <w:szCs w:val="20"/>
        </w:rPr>
      </w:pPr>
    </w:p>
    <w:p w14:paraId="54AEB57F" w14:textId="77777777" w:rsidR="006548CD" w:rsidRDefault="00000000">
      <w:pPr>
        <w:tabs>
          <w:tab w:val="left" w:pos="7728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Verdana" w:hAnsi="Verdana" w:cs="Arial"/>
          <w:sz w:val="20"/>
          <w:szCs w:val="20"/>
        </w:rPr>
        <w:t>Z poważaniem</w:t>
      </w:r>
    </w:p>
    <w:p w14:paraId="4D75B8DB" w14:textId="77777777" w:rsidR="006548CD" w:rsidRDefault="00000000">
      <w:pPr>
        <w:tabs>
          <w:tab w:val="left" w:pos="7728"/>
        </w:tabs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</w:t>
      </w:r>
    </w:p>
    <w:p w14:paraId="38417CBB" w14:textId="77777777" w:rsidR="006548CD" w:rsidRDefault="00000000">
      <w:pPr>
        <w:tabs>
          <w:tab w:val="left" w:pos="7728"/>
        </w:tabs>
        <w:spacing w:line="240" w:lineRule="auto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</w:t>
      </w:r>
      <w:r>
        <w:rPr>
          <w:rFonts w:ascii="Verdana" w:hAnsi="Verdana" w:cs="Arial"/>
          <w:sz w:val="20"/>
          <w:szCs w:val="20"/>
        </w:rPr>
        <w:t>Wrocławskie Centrum Zdrowia SPZOZ</w:t>
      </w:r>
    </w:p>
    <w:p w14:paraId="435ADD3D" w14:textId="77777777" w:rsidR="006548CD" w:rsidRDefault="00000000">
      <w:pPr>
        <w:tabs>
          <w:tab w:val="left" w:pos="7728"/>
        </w:tabs>
        <w:spacing w:line="240" w:lineRule="auto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Dział Programów Zdrowotnych oraz Promocji Zdrowia</w:t>
      </w:r>
    </w:p>
    <w:p w14:paraId="0FE635B2" w14:textId="77777777" w:rsidR="006548CD" w:rsidRDefault="006548CD">
      <w:pPr>
        <w:tabs>
          <w:tab w:val="left" w:pos="7728"/>
        </w:tabs>
        <w:rPr>
          <w:rFonts w:ascii="Verdana" w:hAnsi="Verdana" w:cs="Arial"/>
          <w:b/>
          <w:sz w:val="20"/>
          <w:szCs w:val="20"/>
        </w:rPr>
      </w:pPr>
    </w:p>
    <w:p w14:paraId="0DA69A8D" w14:textId="77777777" w:rsidR="006548CD" w:rsidRDefault="006548CD">
      <w:pPr>
        <w:tabs>
          <w:tab w:val="left" w:pos="7728"/>
        </w:tabs>
        <w:rPr>
          <w:rFonts w:ascii="Verdana" w:hAnsi="Verdana" w:cs="Arial"/>
          <w:b/>
          <w:sz w:val="20"/>
          <w:szCs w:val="20"/>
        </w:rPr>
      </w:pPr>
    </w:p>
    <w:p w14:paraId="4B83BF21" w14:textId="77777777" w:rsidR="006548CD" w:rsidRDefault="006548CD">
      <w:pPr>
        <w:tabs>
          <w:tab w:val="left" w:pos="7728"/>
        </w:tabs>
        <w:rPr>
          <w:rFonts w:ascii="Verdana" w:hAnsi="Verdana" w:cs="Arial"/>
          <w:b/>
          <w:sz w:val="20"/>
          <w:szCs w:val="20"/>
        </w:rPr>
      </w:pPr>
    </w:p>
    <w:p w14:paraId="18483FC4" w14:textId="77777777" w:rsidR="006548CD" w:rsidRDefault="006548CD">
      <w:pPr>
        <w:tabs>
          <w:tab w:val="left" w:pos="7728"/>
        </w:tabs>
        <w:rPr>
          <w:rFonts w:ascii="Verdana" w:hAnsi="Verdana" w:cs="Arial"/>
          <w:b/>
          <w:sz w:val="20"/>
          <w:szCs w:val="20"/>
        </w:rPr>
      </w:pPr>
    </w:p>
    <w:p w14:paraId="26C2EF76" w14:textId="77777777" w:rsidR="006548CD" w:rsidRDefault="006548CD">
      <w:pPr>
        <w:tabs>
          <w:tab w:val="left" w:pos="7728"/>
        </w:tabs>
        <w:rPr>
          <w:rFonts w:ascii="Verdana" w:hAnsi="Verdana" w:cs="Arial"/>
          <w:b/>
          <w:sz w:val="20"/>
          <w:szCs w:val="20"/>
        </w:rPr>
      </w:pPr>
    </w:p>
    <w:p w14:paraId="1F69509E" w14:textId="77777777" w:rsidR="006548CD" w:rsidRDefault="006548CD">
      <w:pPr>
        <w:tabs>
          <w:tab w:val="left" w:pos="7728"/>
        </w:tabs>
        <w:rPr>
          <w:rFonts w:ascii="Verdana" w:hAnsi="Verdana" w:cs="Arial"/>
          <w:b/>
          <w:sz w:val="20"/>
          <w:szCs w:val="20"/>
        </w:rPr>
      </w:pPr>
    </w:p>
    <w:p w14:paraId="26469391" w14:textId="77777777" w:rsidR="006548CD" w:rsidRDefault="006548CD">
      <w:pPr>
        <w:tabs>
          <w:tab w:val="left" w:pos="7728"/>
        </w:tabs>
        <w:rPr>
          <w:rFonts w:ascii="Verdana" w:hAnsi="Verdana" w:cs="Arial"/>
          <w:b/>
          <w:sz w:val="20"/>
          <w:szCs w:val="20"/>
        </w:rPr>
      </w:pPr>
    </w:p>
    <w:p w14:paraId="7C97F72A" w14:textId="77777777" w:rsidR="006548CD" w:rsidRDefault="006548CD">
      <w:pPr>
        <w:tabs>
          <w:tab w:val="left" w:pos="7728"/>
        </w:tabs>
        <w:rPr>
          <w:rFonts w:ascii="Verdana" w:hAnsi="Verdana" w:cs="Arial"/>
          <w:b/>
          <w:sz w:val="20"/>
          <w:szCs w:val="20"/>
        </w:rPr>
      </w:pPr>
    </w:p>
    <w:p w14:paraId="6CF21020" w14:textId="77777777" w:rsidR="006548CD" w:rsidRDefault="006548CD">
      <w:pPr>
        <w:tabs>
          <w:tab w:val="left" w:pos="7728"/>
        </w:tabs>
        <w:rPr>
          <w:rFonts w:ascii="Verdana" w:hAnsi="Verdana" w:cs="Arial"/>
          <w:b/>
          <w:sz w:val="20"/>
          <w:szCs w:val="20"/>
        </w:rPr>
      </w:pPr>
    </w:p>
    <w:p w14:paraId="1D617DDC" w14:textId="77777777" w:rsidR="006548CD" w:rsidRDefault="006548CD">
      <w:pPr>
        <w:tabs>
          <w:tab w:val="left" w:pos="7728"/>
        </w:tabs>
        <w:rPr>
          <w:rFonts w:ascii="Verdana" w:hAnsi="Verdana" w:cs="Arial"/>
          <w:b/>
          <w:sz w:val="20"/>
          <w:szCs w:val="20"/>
        </w:rPr>
      </w:pPr>
    </w:p>
    <w:p w14:paraId="4026197E" w14:textId="77777777" w:rsidR="006548CD" w:rsidRDefault="006548CD">
      <w:pPr>
        <w:tabs>
          <w:tab w:val="left" w:pos="7728"/>
        </w:tabs>
        <w:rPr>
          <w:rFonts w:ascii="Verdana" w:hAnsi="Verdana" w:cs="Arial"/>
          <w:b/>
          <w:sz w:val="20"/>
          <w:szCs w:val="20"/>
        </w:rPr>
      </w:pPr>
    </w:p>
    <w:p w14:paraId="10ACD5F0" w14:textId="77777777" w:rsidR="006548CD" w:rsidRDefault="006548CD">
      <w:pPr>
        <w:tabs>
          <w:tab w:val="left" w:pos="7728"/>
        </w:tabs>
        <w:rPr>
          <w:rFonts w:ascii="Verdana" w:hAnsi="Verdana" w:cs="Arial"/>
          <w:b/>
          <w:sz w:val="20"/>
          <w:szCs w:val="20"/>
        </w:rPr>
      </w:pPr>
    </w:p>
    <w:p w14:paraId="5197FF86" w14:textId="77777777" w:rsidR="006548CD" w:rsidRDefault="006548CD">
      <w:pPr>
        <w:tabs>
          <w:tab w:val="left" w:pos="7728"/>
        </w:tabs>
        <w:rPr>
          <w:rFonts w:ascii="Verdana" w:hAnsi="Verdana" w:cs="Arial"/>
          <w:b/>
          <w:sz w:val="20"/>
          <w:szCs w:val="20"/>
        </w:rPr>
      </w:pPr>
    </w:p>
    <w:p w14:paraId="4F329F61" w14:textId="77777777" w:rsidR="006548CD" w:rsidRDefault="006548CD">
      <w:pPr>
        <w:tabs>
          <w:tab w:val="left" w:pos="7728"/>
        </w:tabs>
        <w:rPr>
          <w:rFonts w:ascii="Verdana" w:hAnsi="Verdana" w:cs="Arial"/>
          <w:b/>
          <w:sz w:val="20"/>
          <w:szCs w:val="20"/>
        </w:rPr>
      </w:pPr>
    </w:p>
    <w:p w14:paraId="64193510" w14:textId="77777777" w:rsidR="006548CD" w:rsidRDefault="006548CD">
      <w:pPr>
        <w:tabs>
          <w:tab w:val="left" w:pos="7728"/>
        </w:tabs>
        <w:rPr>
          <w:rFonts w:ascii="Verdana" w:hAnsi="Verdana" w:cs="Arial"/>
          <w:sz w:val="20"/>
          <w:szCs w:val="20"/>
        </w:rPr>
      </w:pPr>
    </w:p>
    <w:p w14:paraId="36158513" w14:textId="77777777" w:rsidR="006548CD" w:rsidRDefault="006548CD">
      <w:pPr>
        <w:tabs>
          <w:tab w:val="left" w:pos="7728"/>
        </w:tabs>
        <w:rPr>
          <w:rFonts w:ascii="Verdana" w:hAnsi="Verdana" w:cs="Arial"/>
          <w:sz w:val="20"/>
          <w:szCs w:val="20"/>
        </w:rPr>
      </w:pPr>
    </w:p>
    <w:p w14:paraId="729EF0B5" w14:textId="77777777" w:rsidR="006548CD" w:rsidRDefault="006548CD">
      <w:pPr>
        <w:tabs>
          <w:tab w:val="left" w:pos="7728"/>
        </w:tabs>
        <w:rPr>
          <w:rFonts w:ascii="Verdana" w:hAnsi="Verdana" w:cs="Arial"/>
          <w:sz w:val="20"/>
          <w:szCs w:val="20"/>
        </w:rPr>
      </w:pPr>
    </w:p>
    <w:p w14:paraId="5685428B" w14:textId="77777777" w:rsidR="006548CD" w:rsidRDefault="00000000">
      <w:pPr>
        <w:tabs>
          <w:tab w:val="left" w:pos="7728"/>
        </w:tabs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3" behindDoc="0" locked="0" layoutInCell="0" allowOverlap="1" wp14:anchorId="4B841E91" wp14:editId="26958B87">
            <wp:simplePos x="0" y="0"/>
            <wp:positionH relativeFrom="column">
              <wp:posOffset>95250</wp:posOffset>
            </wp:positionH>
            <wp:positionV relativeFrom="paragraph">
              <wp:posOffset>131445</wp:posOffset>
            </wp:positionV>
            <wp:extent cx="2914650" cy="287020"/>
            <wp:effectExtent l="0" t="0" r="0" b="0"/>
            <wp:wrapSquare wrapText="right"/>
            <wp:docPr id="3" name="Obraz 1" descr="logo Miasta 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 descr="logo Miasta  20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sz w:val="20"/>
          <w:szCs w:val="20"/>
        </w:rPr>
        <w:t>Program finansowany z budżetu Miasta Wrocławia,</w:t>
      </w:r>
      <w:r>
        <w:rPr>
          <w:rFonts w:cstheme="minorHAnsi"/>
          <w:sz w:val="24"/>
          <w:szCs w:val="24"/>
        </w:rPr>
        <w:t xml:space="preserve"> www.wroclaw.pl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548CD">
      <w:headerReference w:type="default" r:id="rId10"/>
      <w:footerReference w:type="default" r:id="rId11"/>
      <w:pgSz w:w="11906" w:h="16838"/>
      <w:pgMar w:top="765" w:right="720" w:bottom="765" w:left="72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B07CC" w14:textId="77777777" w:rsidR="007149F8" w:rsidRDefault="007149F8">
      <w:pPr>
        <w:spacing w:after="0" w:line="240" w:lineRule="auto"/>
      </w:pPr>
      <w:r>
        <w:separator/>
      </w:r>
    </w:p>
  </w:endnote>
  <w:endnote w:type="continuationSeparator" w:id="0">
    <w:p w14:paraId="2E145DA9" w14:textId="77777777" w:rsidR="007149F8" w:rsidRDefault="00714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ucida Sans">
    <w:panose1 w:val="020B0602030504020204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23D97" w14:textId="77777777" w:rsidR="006548CD" w:rsidRDefault="006548CD">
    <w:pPr>
      <w:pStyle w:val="Stopka"/>
      <w:tabs>
        <w:tab w:val="clear" w:pos="4536"/>
      </w:tabs>
      <w:ind w:left="2552" w:hanging="85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C8ADB" w14:textId="77777777" w:rsidR="007149F8" w:rsidRDefault="007149F8">
      <w:pPr>
        <w:spacing w:after="0" w:line="240" w:lineRule="auto"/>
      </w:pPr>
      <w:r>
        <w:separator/>
      </w:r>
    </w:p>
  </w:footnote>
  <w:footnote w:type="continuationSeparator" w:id="0">
    <w:p w14:paraId="558D450A" w14:textId="77777777" w:rsidR="007149F8" w:rsidRDefault="00714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4930" w14:textId="77777777" w:rsidR="006548CD" w:rsidRDefault="006548CD">
    <w:pPr>
      <w:tabs>
        <w:tab w:val="left" w:pos="-426"/>
      </w:tabs>
      <w:spacing w:after="0"/>
      <w:ind w:right="-426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CD"/>
    <w:rsid w:val="006548CD"/>
    <w:rsid w:val="007149F8"/>
    <w:rsid w:val="00B01F29"/>
    <w:rsid w:val="00D0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2C83"/>
  <w15:docId w15:val="{EDD365D9-D64D-4CA5-B007-69CB284C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EFC"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locked/>
    <w:rsid w:val="00FD0607"/>
    <w:pPr>
      <w:keepNext/>
      <w:spacing w:before="240" w:after="60"/>
      <w:outlineLvl w:val="0"/>
    </w:pPr>
    <w:rPr>
      <w:rFonts w:ascii="Calibri Light" w:hAnsi="Calibri Light" w:cs="Times New Roman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331A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761FB0"/>
    <w:rPr>
      <w:rFonts w:ascii="Calibri" w:hAnsi="Calibri" w:cs="Calibri"/>
      <w:lang w:eastAsia="en-US"/>
    </w:rPr>
  </w:style>
  <w:style w:type="character" w:styleId="Hipercze">
    <w:name w:val="Hyperlink"/>
    <w:uiPriority w:val="99"/>
    <w:rsid w:val="00761FB0"/>
    <w:rPr>
      <w:rFonts w:cs="Times New Roman"/>
      <w:color w:val="0000FF"/>
      <w:u w:val="single"/>
    </w:rPr>
  </w:style>
  <w:style w:type="character" w:customStyle="1" w:styleId="TytuZnak">
    <w:name w:val="Tytuł Znak"/>
    <w:link w:val="Tytu"/>
    <w:uiPriority w:val="99"/>
    <w:qFormat/>
    <w:locked/>
    <w:rsid w:val="008D6735"/>
    <w:rPr>
      <w:rFonts w:ascii="Arial" w:hAnsi="Arial" w:cs="Arial"/>
      <w:b/>
      <w:bCs/>
      <w:kern w:val="2"/>
      <w:sz w:val="32"/>
      <w:szCs w:val="32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FD2656"/>
    <w:rPr>
      <w:rFonts w:ascii="Times New Roman" w:hAnsi="Times New Roman" w:cs="Times New Roman"/>
      <w:sz w:val="20"/>
      <w:szCs w:val="20"/>
      <w:lang w:eastAsia="ar-SA" w:bidi="ar-SA"/>
    </w:rPr>
  </w:style>
  <w:style w:type="character" w:styleId="Uwydatnienie">
    <w:name w:val="Emphasis"/>
    <w:uiPriority w:val="99"/>
    <w:qFormat/>
    <w:rsid w:val="00FD2656"/>
    <w:rPr>
      <w:rFonts w:cs="Times New Roman"/>
      <w:i/>
      <w:iCs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050313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qFormat/>
    <w:rsid w:val="00D35F45"/>
    <w:rPr>
      <w:rFonts w:cs="Calibri"/>
      <w:sz w:val="22"/>
      <w:szCs w:val="22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2D13AF"/>
    <w:rPr>
      <w:rFonts w:cs="Calibri"/>
    </w:rPr>
  </w:style>
  <w:style w:type="character" w:customStyle="1" w:styleId="Znakiprzypiswkocowych">
    <w:name w:val="Znaki przypisów końcowych"/>
    <w:uiPriority w:val="99"/>
    <w:semiHidden/>
    <w:unhideWhenUsed/>
    <w:qFormat/>
    <w:rsid w:val="002D13AF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1Znak">
    <w:name w:val="Nagłówek 1 Znak"/>
    <w:link w:val="Nagwek1"/>
    <w:qFormat/>
    <w:rsid w:val="00FD0607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styleId="Pogrubienie">
    <w:name w:val="Strong"/>
    <w:uiPriority w:val="22"/>
    <w:qFormat/>
    <w:locked/>
    <w:rsid w:val="002C1716"/>
    <w:rPr>
      <w:b/>
      <w:bCs/>
    </w:rPr>
  </w:style>
  <w:style w:type="character" w:customStyle="1" w:styleId="AkapitzlistZnak">
    <w:name w:val="Akapit z listą Znak"/>
    <w:link w:val="Akapitzlist"/>
    <w:uiPriority w:val="34"/>
    <w:qFormat/>
    <w:locked/>
    <w:rsid w:val="0061514E"/>
    <w:rPr>
      <w:rFonts w:cs="Calibr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qFormat/>
    <w:rsid w:val="00331A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next w:val="Tekstpodstawowy"/>
    <w:link w:val="NagwekZnak"/>
    <w:uiPriority w:val="99"/>
    <w:rsid w:val="00761FB0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FD2656"/>
    <w:pPr>
      <w:widowControl w:val="0"/>
      <w:spacing w:after="12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link w:val="AkapitzlistZnak"/>
    <w:uiPriority w:val="34"/>
    <w:qFormat/>
    <w:rsid w:val="008C42BF"/>
    <w:pPr>
      <w:ind w:left="720"/>
    </w:pPr>
  </w:style>
  <w:style w:type="paragraph" w:styleId="Tytu">
    <w:name w:val="Title"/>
    <w:basedOn w:val="Normalny"/>
    <w:link w:val="TytuZnak"/>
    <w:uiPriority w:val="99"/>
    <w:qFormat/>
    <w:rsid w:val="008D6735"/>
    <w:pPr>
      <w:spacing w:before="240" w:after="60" w:line="240" w:lineRule="auto"/>
      <w:jc w:val="center"/>
      <w:outlineLvl w:val="0"/>
    </w:pPr>
    <w:rPr>
      <w:rFonts w:ascii="Arial" w:hAnsi="Arial" w:cs="Times New Roman"/>
      <w:b/>
      <w:bCs/>
      <w:kern w:val="2"/>
      <w:sz w:val="32"/>
      <w:szCs w:val="32"/>
    </w:rPr>
  </w:style>
  <w:style w:type="paragraph" w:styleId="NormalnyWeb">
    <w:name w:val="Normal (Web)"/>
    <w:basedOn w:val="Normalny"/>
    <w:uiPriority w:val="99"/>
    <w:qFormat/>
    <w:rsid w:val="00D67DB2"/>
    <w:pPr>
      <w:spacing w:before="280" w:after="119" w:line="240" w:lineRule="auto"/>
    </w:pPr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qFormat/>
    <w:rsid w:val="00050313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D35F45"/>
    <w:pPr>
      <w:tabs>
        <w:tab w:val="center" w:pos="4536"/>
        <w:tab w:val="right" w:pos="9072"/>
      </w:tabs>
    </w:pPr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13AF"/>
    <w:rPr>
      <w:rFonts w:cs="Times New Roman"/>
      <w:sz w:val="20"/>
      <w:szCs w:val="20"/>
    </w:rPr>
  </w:style>
  <w:style w:type="paragraph" w:customStyle="1" w:styleId="Default">
    <w:name w:val="Default"/>
    <w:qFormat/>
    <w:rsid w:val="003D7DA2"/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2355C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q=Przychodnia+Stare+Miasto+pl.+Dominika&#324;ski+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0CAF-C243-49A9-8237-E4EF1B84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1354</Words>
  <Characters>8124</Characters>
  <Application>Microsoft Office Word</Application>
  <DocSecurity>0</DocSecurity>
  <Lines>67</Lines>
  <Paragraphs>18</Paragraphs>
  <ScaleCrop>false</ScaleCrop>
  <Company>SPZOZ Wrocław-Fabryczna</Company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dc:description/>
  <cp:lastModifiedBy>Janka</cp:lastModifiedBy>
  <cp:revision>2</cp:revision>
  <cp:lastPrinted>2026-02-03T08:22:00Z</cp:lastPrinted>
  <dcterms:created xsi:type="dcterms:W3CDTF">2026-02-17T13:06:00Z</dcterms:created>
  <dcterms:modified xsi:type="dcterms:W3CDTF">2026-02-17T13:06:00Z</dcterms:modified>
  <dc:language>pl-PL</dc:language>
</cp:coreProperties>
</file>